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3" w:rsidRDefault="00D95593">
      <w:r>
        <w:t xml:space="preserve">    </w:t>
      </w:r>
    </w:p>
    <w:p w:rsidR="00D95593" w:rsidRDefault="00D95593"/>
    <w:p w:rsidR="003B47AC" w:rsidRPr="003B47AC" w:rsidRDefault="00D95593" w:rsidP="003B47AC">
      <w:pPr>
        <w:spacing w:after="120" w:line="240" w:lineRule="auto"/>
        <w:jc w:val="center"/>
        <w:rPr>
          <w:b/>
          <w:sz w:val="32"/>
          <w:szCs w:val="28"/>
          <w:lang w:val="en-US"/>
        </w:rPr>
      </w:pPr>
      <w:r w:rsidRPr="003B47AC">
        <w:rPr>
          <w:b/>
          <w:sz w:val="32"/>
          <w:szCs w:val="28"/>
        </w:rPr>
        <w:t>Народно читалище „Смилен Сейменски-1929” село Падеш,</w:t>
      </w:r>
      <w:r w:rsidR="003B47AC" w:rsidRPr="003B47AC">
        <w:rPr>
          <w:b/>
          <w:sz w:val="32"/>
          <w:szCs w:val="28"/>
          <w:lang w:val="en-US"/>
        </w:rPr>
        <w:t xml:space="preserve"> </w:t>
      </w:r>
    </w:p>
    <w:p w:rsidR="00025CF3" w:rsidRPr="003B47AC" w:rsidRDefault="00D95593" w:rsidP="003B47AC">
      <w:pPr>
        <w:spacing w:after="120" w:line="240" w:lineRule="auto"/>
        <w:jc w:val="center"/>
        <w:rPr>
          <w:b/>
          <w:sz w:val="32"/>
          <w:szCs w:val="28"/>
          <w:lang w:val="en-US"/>
        </w:rPr>
      </w:pPr>
      <w:r w:rsidRPr="003B47AC">
        <w:rPr>
          <w:b/>
          <w:sz w:val="32"/>
          <w:szCs w:val="28"/>
        </w:rPr>
        <w:t>община Благоевград</w:t>
      </w:r>
    </w:p>
    <w:p w:rsidR="00D95593" w:rsidRPr="003B47AC" w:rsidRDefault="00D95593">
      <w:pPr>
        <w:rPr>
          <w:sz w:val="28"/>
          <w:szCs w:val="28"/>
        </w:rPr>
      </w:pPr>
      <w:r w:rsidRPr="003B47AC">
        <w:rPr>
          <w:sz w:val="28"/>
          <w:szCs w:val="28"/>
        </w:rPr>
        <w:t>................................................................................................................................</w:t>
      </w:r>
      <w:r w:rsidR="003B47AC" w:rsidRPr="003B47AC">
        <w:rPr>
          <w:sz w:val="28"/>
          <w:szCs w:val="28"/>
        </w:rPr>
        <w:t xml:space="preserve"> </w:t>
      </w:r>
    </w:p>
    <w:p w:rsidR="00D95593" w:rsidRPr="003B47AC" w:rsidRDefault="00D95593">
      <w:pPr>
        <w:rPr>
          <w:sz w:val="28"/>
          <w:szCs w:val="28"/>
        </w:rPr>
      </w:pPr>
      <w:r w:rsidRPr="003B47AC">
        <w:rPr>
          <w:sz w:val="28"/>
          <w:szCs w:val="28"/>
        </w:rPr>
        <w:t xml:space="preserve">                Състав на читалищното Настоятелство</w:t>
      </w:r>
    </w:p>
    <w:p w:rsidR="00D95593" w:rsidRPr="003B47AC" w:rsidRDefault="00D95593" w:rsidP="00D95593">
      <w:pPr>
        <w:pStyle w:val="ListParagraph"/>
        <w:numPr>
          <w:ilvl w:val="0"/>
          <w:numId w:val="1"/>
        </w:numPr>
        <w:ind w:left="1068"/>
        <w:rPr>
          <w:sz w:val="28"/>
          <w:szCs w:val="28"/>
        </w:rPr>
      </w:pPr>
      <w:r w:rsidRPr="003B47AC">
        <w:rPr>
          <w:sz w:val="28"/>
          <w:szCs w:val="28"/>
        </w:rPr>
        <w:t>Елена Благоева Георгиева   -  Председател</w:t>
      </w:r>
    </w:p>
    <w:p w:rsidR="00D95593" w:rsidRPr="003B47AC" w:rsidRDefault="00D95593" w:rsidP="00D95593">
      <w:pPr>
        <w:pStyle w:val="ListParagraph"/>
        <w:numPr>
          <w:ilvl w:val="0"/>
          <w:numId w:val="1"/>
        </w:numPr>
        <w:ind w:left="1068"/>
        <w:rPr>
          <w:sz w:val="28"/>
          <w:szCs w:val="28"/>
        </w:rPr>
      </w:pPr>
      <w:r w:rsidRPr="003B47AC">
        <w:rPr>
          <w:sz w:val="28"/>
          <w:szCs w:val="28"/>
        </w:rPr>
        <w:t>Генка Атанасова Стоилова</w:t>
      </w:r>
    </w:p>
    <w:p w:rsidR="00D95593" w:rsidRPr="003B47AC" w:rsidRDefault="00D95593" w:rsidP="00D95593">
      <w:pPr>
        <w:pStyle w:val="ListParagraph"/>
        <w:numPr>
          <w:ilvl w:val="0"/>
          <w:numId w:val="1"/>
        </w:numPr>
        <w:ind w:left="1068"/>
        <w:rPr>
          <w:sz w:val="28"/>
          <w:szCs w:val="28"/>
        </w:rPr>
      </w:pPr>
      <w:r w:rsidRPr="003B47AC">
        <w:rPr>
          <w:sz w:val="28"/>
          <w:szCs w:val="28"/>
        </w:rPr>
        <w:t>Наделина Валериева Ивова</w:t>
      </w:r>
    </w:p>
    <w:p w:rsidR="00D95593" w:rsidRPr="003B47AC" w:rsidRDefault="00D95593" w:rsidP="00D95593">
      <w:pPr>
        <w:pStyle w:val="ListParagraph"/>
        <w:numPr>
          <w:ilvl w:val="0"/>
          <w:numId w:val="1"/>
        </w:numPr>
        <w:ind w:left="1068"/>
        <w:rPr>
          <w:sz w:val="28"/>
          <w:szCs w:val="28"/>
        </w:rPr>
      </w:pPr>
      <w:r w:rsidRPr="003B47AC">
        <w:rPr>
          <w:sz w:val="28"/>
          <w:szCs w:val="28"/>
        </w:rPr>
        <w:t>Мария Бончова Николова</w:t>
      </w:r>
    </w:p>
    <w:p w:rsidR="00D95593" w:rsidRPr="003B47AC" w:rsidRDefault="00D95593" w:rsidP="00D95593">
      <w:pPr>
        <w:pStyle w:val="ListParagraph"/>
        <w:numPr>
          <w:ilvl w:val="0"/>
          <w:numId w:val="1"/>
        </w:numPr>
        <w:ind w:left="1068"/>
        <w:rPr>
          <w:sz w:val="28"/>
          <w:szCs w:val="28"/>
        </w:rPr>
      </w:pPr>
      <w:r w:rsidRPr="003B47AC">
        <w:rPr>
          <w:sz w:val="28"/>
          <w:szCs w:val="28"/>
        </w:rPr>
        <w:t>Христина Асенова Королеова</w:t>
      </w:r>
    </w:p>
    <w:p w:rsidR="00D95593" w:rsidRPr="003B47AC" w:rsidRDefault="00D95593" w:rsidP="00D95593">
      <w:pPr>
        <w:rPr>
          <w:sz w:val="28"/>
          <w:szCs w:val="28"/>
        </w:rPr>
      </w:pPr>
    </w:p>
    <w:p w:rsidR="00D95593" w:rsidRPr="003B47AC" w:rsidRDefault="00D95593" w:rsidP="00D95593">
      <w:pPr>
        <w:rPr>
          <w:sz w:val="28"/>
          <w:szCs w:val="28"/>
        </w:rPr>
      </w:pPr>
      <w:r w:rsidRPr="003B47AC">
        <w:rPr>
          <w:sz w:val="28"/>
          <w:szCs w:val="28"/>
        </w:rPr>
        <w:t xml:space="preserve">                         Състав на Проверителната комисия:</w:t>
      </w:r>
    </w:p>
    <w:p w:rsidR="00D95593" w:rsidRPr="003B47AC" w:rsidRDefault="00D95593" w:rsidP="00D955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47AC">
        <w:rPr>
          <w:sz w:val="28"/>
          <w:szCs w:val="28"/>
        </w:rPr>
        <w:t>Светла Георгиева Ангелова – Председател</w:t>
      </w:r>
    </w:p>
    <w:p w:rsidR="00D95593" w:rsidRPr="003B47AC" w:rsidRDefault="00D95593" w:rsidP="00D955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47AC">
        <w:rPr>
          <w:sz w:val="28"/>
          <w:szCs w:val="28"/>
        </w:rPr>
        <w:t>Вергиния Иванова Новоселска</w:t>
      </w:r>
    </w:p>
    <w:p w:rsidR="00D95593" w:rsidRPr="003B47AC" w:rsidRDefault="00D95593" w:rsidP="00D955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47AC">
        <w:rPr>
          <w:sz w:val="28"/>
          <w:szCs w:val="28"/>
        </w:rPr>
        <w:t>Спасуна Христова Джабирова</w:t>
      </w:r>
    </w:p>
    <w:sectPr w:rsidR="00D95593" w:rsidRPr="003B47AC" w:rsidSect="0002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3D3"/>
    <w:multiLevelType w:val="hybridMultilevel"/>
    <w:tmpl w:val="0450E1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1D50"/>
    <w:multiLevelType w:val="hybridMultilevel"/>
    <w:tmpl w:val="B3E26122"/>
    <w:lvl w:ilvl="0" w:tplc="8F64693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D95593"/>
    <w:rsid w:val="00025CF3"/>
    <w:rsid w:val="003B47AC"/>
    <w:rsid w:val="004B1137"/>
    <w:rsid w:val="0094266C"/>
    <w:rsid w:val="00AB2A68"/>
    <w:rsid w:val="00C80324"/>
    <w:rsid w:val="00D95593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2020-04-02T08:07:00Z</dcterms:created>
  <dcterms:modified xsi:type="dcterms:W3CDTF">2020-04-02T15:27:00Z</dcterms:modified>
</cp:coreProperties>
</file>